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D821" w14:textId="77777777" w:rsidR="0073133C" w:rsidRDefault="0073133C" w:rsidP="00C776FD">
      <w:pPr>
        <w:pStyle w:val="Default"/>
        <w:spacing w:line="276" w:lineRule="auto"/>
        <w:jc w:val="both"/>
        <w:rPr>
          <w:rFonts w:asciiTheme="minorHAnsi" w:hAnsiTheme="minorHAnsi" w:cstheme="minorHAnsi"/>
          <w:sz w:val="22"/>
          <w:szCs w:val="22"/>
        </w:rPr>
      </w:pPr>
    </w:p>
    <w:p w14:paraId="5DD885BA" w14:textId="77777777" w:rsidR="003B772C" w:rsidRDefault="003B772C" w:rsidP="5E261ECD">
      <w:pPr>
        <w:pStyle w:val="Default"/>
        <w:spacing w:line="276" w:lineRule="auto"/>
        <w:jc w:val="both"/>
        <w:rPr>
          <w:rFonts w:asciiTheme="minorHAnsi" w:hAnsiTheme="minorHAnsi" w:cstheme="minorBidi"/>
          <w:sz w:val="22"/>
          <w:szCs w:val="22"/>
        </w:rPr>
      </w:pPr>
    </w:p>
    <w:p w14:paraId="33944DC1" w14:textId="41E1CB4F" w:rsidR="5E261ECD" w:rsidRDefault="5E261ECD" w:rsidP="5E261ECD">
      <w:pPr>
        <w:pStyle w:val="Default"/>
        <w:spacing w:line="276" w:lineRule="auto"/>
        <w:jc w:val="both"/>
        <w:rPr>
          <w:rFonts w:asciiTheme="minorHAnsi" w:hAnsiTheme="minorHAnsi" w:cstheme="minorBidi"/>
          <w:sz w:val="22"/>
          <w:szCs w:val="22"/>
        </w:rPr>
      </w:pPr>
    </w:p>
    <w:p w14:paraId="1EC3957E" w14:textId="77777777" w:rsidR="006D08CA" w:rsidRDefault="006D08CA" w:rsidP="006D08CA">
      <w:pPr>
        <w:jc w:val="center"/>
        <w:rPr>
          <w:rFonts w:ascii="Calibri" w:hAnsi="Calibri" w:cs="Microsoft Sans Serif"/>
          <w:b/>
        </w:rPr>
      </w:pPr>
    </w:p>
    <w:p w14:paraId="5DD6E011" w14:textId="77777777" w:rsidR="006D08CA" w:rsidRDefault="006D08CA" w:rsidP="006D08CA">
      <w:pPr>
        <w:jc w:val="center"/>
        <w:rPr>
          <w:rFonts w:ascii="Calibri" w:hAnsi="Calibri" w:cs="Microsoft Sans Serif"/>
          <w:b/>
        </w:rPr>
      </w:pPr>
    </w:p>
    <w:p w14:paraId="2DC4517B" w14:textId="77777777" w:rsidR="009F5A8F" w:rsidRPr="009F5A8F" w:rsidRDefault="009F5A8F" w:rsidP="009F5A8F">
      <w:pPr>
        <w:spacing w:after="0" w:line="240" w:lineRule="auto"/>
        <w:jc w:val="center"/>
        <w:rPr>
          <w:rFonts w:eastAsia="Times New Roman" w:cstheme="minorHAnsi"/>
          <w:b/>
          <w:sz w:val="24"/>
          <w:szCs w:val="24"/>
        </w:rPr>
      </w:pPr>
      <w:r w:rsidRPr="009F5A8F">
        <w:rPr>
          <w:rFonts w:eastAsia="Times New Roman" w:cstheme="minorHAnsi"/>
          <w:b/>
          <w:sz w:val="24"/>
          <w:szCs w:val="24"/>
        </w:rPr>
        <w:t xml:space="preserve">NOMINATION FORM – LIFE MEMBERSHIP OF PRINZ </w:t>
      </w:r>
    </w:p>
    <w:p w14:paraId="5F76B96B" w14:textId="77777777" w:rsidR="009F5A8F" w:rsidRPr="009F5A8F" w:rsidRDefault="009F5A8F" w:rsidP="009F5A8F">
      <w:pPr>
        <w:spacing w:after="0" w:line="240" w:lineRule="auto"/>
        <w:jc w:val="center"/>
        <w:rPr>
          <w:rFonts w:eastAsia="Times New Roman" w:cstheme="minorHAnsi"/>
          <w:b/>
          <w:sz w:val="24"/>
          <w:szCs w:val="24"/>
        </w:rPr>
      </w:pPr>
    </w:p>
    <w:p w14:paraId="68B420A0" w14:textId="77777777" w:rsidR="009F5A8F" w:rsidRPr="009F5A8F" w:rsidRDefault="009F5A8F" w:rsidP="009F5A8F">
      <w:pPr>
        <w:spacing w:after="160" w:line="256" w:lineRule="auto"/>
        <w:rPr>
          <w:rFonts w:eastAsia="Calibri" w:cstheme="minorHAnsi"/>
          <w:b/>
          <w:bCs/>
          <w:kern w:val="2"/>
          <w:sz w:val="24"/>
          <w:szCs w:val="24"/>
          <w14:ligatures w14:val="standardContextual"/>
        </w:rPr>
      </w:pPr>
      <w:r w:rsidRPr="009F5A8F">
        <w:rPr>
          <w:rFonts w:eastAsia="Calibri" w:cstheme="minorHAnsi"/>
          <w:b/>
          <w:bCs/>
          <w:kern w:val="2"/>
          <w:sz w:val="24"/>
          <w:szCs w:val="24"/>
          <w14:ligatures w14:val="standardContextual"/>
        </w:rPr>
        <w:t xml:space="preserve">Life Membership </w:t>
      </w:r>
    </w:p>
    <w:p w14:paraId="61548366"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Life Membership is a special form of membership which may be bestowed upon a person whose services to PRINZ and the Public Relations/Communications profession is agreed to have been sufficiently meritorious.</w:t>
      </w:r>
    </w:p>
    <w:p w14:paraId="0241C1C4"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 xml:space="preserve">Nominations for Life Membership, together with an appropriate support statement specifically detailing the nominee’s involvement with and contribution to PRINZ and the sector in general, must be submitted in writing to PRINZ.  </w:t>
      </w:r>
    </w:p>
    <w:p w14:paraId="2FB32A49"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 xml:space="preserve">Only current financial members of PRINZ can make the nomination. </w:t>
      </w:r>
    </w:p>
    <w:p w14:paraId="076A0133" w14:textId="77777777" w:rsidR="009F5A8F" w:rsidRPr="009F5A8F" w:rsidRDefault="009F5A8F" w:rsidP="009F5A8F">
      <w:pPr>
        <w:spacing w:after="160" w:line="256" w:lineRule="auto"/>
        <w:rPr>
          <w:rFonts w:eastAsia="Calibri" w:cstheme="minorHAnsi"/>
          <w:b/>
          <w:bCs/>
          <w:kern w:val="2"/>
          <w:sz w:val="24"/>
          <w:szCs w:val="24"/>
          <w14:ligatures w14:val="standardContextual"/>
        </w:rPr>
      </w:pPr>
      <w:r w:rsidRPr="009F5A8F">
        <w:rPr>
          <w:rFonts w:eastAsia="Calibri" w:cstheme="minorHAnsi"/>
          <w:b/>
          <w:bCs/>
          <w:kern w:val="2"/>
          <w:sz w:val="24"/>
          <w:szCs w:val="24"/>
          <w14:ligatures w14:val="standardContextual"/>
        </w:rPr>
        <w:t xml:space="preserve">Nomination </w:t>
      </w:r>
    </w:p>
    <w:p w14:paraId="08BCC15F"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 xml:space="preserve">The nomination must be made on this nomination </w:t>
      </w:r>
      <w:proofErr w:type="gramStart"/>
      <w:r w:rsidRPr="009F5A8F">
        <w:rPr>
          <w:rFonts w:eastAsia="Calibri" w:cstheme="minorHAnsi"/>
          <w:kern w:val="2"/>
          <w:sz w:val="24"/>
          <w:szCs w:val="24"/>
          <w14:ligatures w14:val="standardContextual"/>
        </w:rPr>
        <w:t>form</w:t>
      </w:r>
      <w:proofErr w:type="gramEnd"/>
      <w:r w:rsidRPr="009F5A8F">
        <w:rPr>
          <w:rFonts w:eastAsia="Calibri" w:cstheme="minorHAnsi"/>
          <w:kern w:val="2"/>
          <w:sz w:val="24"/>
          <w:szCs w:val="24"/>
          <w14:ligatures w14:val="standardContextual"/>
        </w:rPr>
        <w:t xml:space="preserve"> and all relevant sections must be completed. This nomination will form the basis of the citation to be awarded with Life Membership.  The PRINZ College of Fellows will consider the merit of the application against the criteria and make their recommendation to the PRINZ Board.</w:t>
      </w:r>
    </w:p>
    <w:p w14:paraId="4C5303B2"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All nominees must be a current Fellow of PRINZ.</w:t>
      </w:r>
    </w:p>
    <w:p w14:paraId="27C1A79F" w14:textId="77777777" w:rsidR="009F5A8F" w:rsidRPr="009F5A8F" w:rsidRDefault="009F5A8F" w:rsidP="009F5A8F">
      <w:pPr>
        <w:spacing w:after="160" w:line="256" w:lineRule="auto"/>
        <w:rPr>
          <w:rFonts w:eastAsia="Calibri" w:cstheme="minorHAnsi"/>
          <w:kern w:val="2"/>
          <w:sz w:val="24"/>
          <w:szCs w:val="24"/>
          <w14:ligatures w14:val="standardContextual"/>
        </w:rPr>
      </w:pPr>
      <w:r w:rsidRPr="009F5A8F">
        <w:rPr>
          <w:rFonts w:eastAsia="Calibri" w:cstheme="minorHAnsi"/>
          <w:kern w:val="2"/>
          <w:sz w:val="24"/>
          <w:szCs w:val="24"/>
          <w14:ligatures w14:val="standardContextual"/>
        </w:rPr>
        <w:t>All nominees must have been a member for a minimum of twenty years (20 years) and a current financial member of the organisation at time of nomination.</w:t>
      </w:r>
    </w:p>
    <w:p w14:paraId="4B483E13" w14:textId="77777777" w:rsidR="009F5A8F" w:rsidRPr="009F5A8F" w:rsidRDefault="009F5A8F" w:rsidP="009F5A8F">
      <w:pPr>
        <w:spacing w:after="0" w:line="240" w:lineRule="auto"/>
        <w:rPr>
          <w:rFonts w:eastAsia="Times New Roman" w:cstheme="minorHAnsi"/>
          <w:sz w:val="24"/>
          <w:szCs w:val="24"/>
        </w:rPr>
      </w:pPr>
      <w:r w:rsidRPr="009F5A8F">
        <w:rPr>
          <w:rFonts w:eastAsia="Times New Roman" w:cstheme="minorHAnsi"/>
          <w:sz w:val="24"/>
          <w:szCs w:val="24"/>
        </w:rPr>
        <w:t xml:space="preserve">Please fill in the following with as much detail as possible to ensure your nominee receives due consideration. </w:t>
      </w:r>
    </w:p>
    <w:p w14:paraId="2D824B66" w14:textId="77777777" w:rsidR="009F5A8F" w:rsidRPr="009F5A8F" w:rsidRDefault="009F5A8F" w:rsidP="009F5A8F">
      <w:pPr>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5681"/>
      </w:tblGrid>
      <w:tr w:rsidR="009F5A8F" w:rsidRPr="009F5A8F" w14:paraId="65B04E70" w14:textId="77777777">
        <w:tc>
          <w:tcPr>
            <w:tcW w:w="3652" w:type="dxa"/>
            <w:tcBorders>
              <w:top w:val="single" w:sz="4" w:space="0" w:color="auto"/>
              <w:left w:val="single" w:sz="4" w:space="0" w:color="auto"/>
              <w:bottom w:val="single" w:sz="4" w:space="0" w:color="auto"/>
              <w:right w:val="single" w:sz="4" w:space="0" w:color="auto"/>
            </w:tcBorders>
            <w:hideMark/>
          </w:tcPr>
          <w:p w14:paraId="7A93627D"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Nominated Member</w:t>
            </w:r>
          </w:p>
        </w:tc>
        <w:tc>
          <w:tcPr>
            <w:tcW w:w="6536" w:type="dxa"/>
            <w:tcBorders>
              <w:top w:val="single" w:sz="4" w:space="0" w:color="auto"/>
              <w:left w:val="single" w:sz="4" w:space="0" w:color="auto"/>
              <w:bottom w:val="single" w:sz="4" w:space="0" w:color="auto"/>
              <w:right w:val="single" w:sz="4" w:space="0" w:color="auto"/>
            </w:tcBorders>
          </w:tcPr>
          <w:p w14:paraId="03365ED5" w14:textId="77777777" w:rsidR="009F5A8F" w:rsidRPr="009F5A8F" w:rsidRDefault="009F5A8F">
            <w:pPr>
              <w:spacing w:after="0" w:line="240" w:lineRule="auto"/>
              <w:rPr>
                <w:rFonts w:eastAsia="Times New Roman" w:cstheme="minorHAnsi"/>
                <w:sz w:val="24"/>
                <w:szCs w:val="24"/>
              </w:rPr>
            </w:pPr>
          </w:p>
          <w:p w14:paraId="57E0C9F3" w14:textId="77777777" w:rsidR="009F5A8F" w:rsidRPr="009F5A8F" w:rsidRDefault="009F5A8F">
            <w:pPr>
              <w:spacing w:after="0" w:line="240" w:lineRule="auto"/>
              <w:rPr>
                <w:rFonts w:eastAsia="Times New Roman" w:cstheme="minorHAnsi"/>
                <w:sz w:val="24"/>
                <w:szCs w:val="24"/>
              </w:rPr>
            </w:pPr>
          </w:p>
        </w:tc>
      </w:tr>
      <w:tr w:rsidR="009F5A8F" w:rsidRPr="009F5A8F" w14:paraId="60135404" w14:textId="77777777">
        <w:tc>
          <w:tcPr>
            <w:tcW w:w="3652" w:type="dxa"/>
            <w:tcBorders>
              <w:top w:val="single" w:sz="4" w:space="0" w:color="auto"/>
              <w:left w:val="single" w:sz="4" w:space="0" w:color="auto"/>
              <w:bottom w:val="single" w:sz="4" w:space="0" w:color="auto"/>
              <w:right w:val="single" w:sz="4" w:space="0" w:color="auto"/>
            </w:tcBorders>
            <w:hideMark/>
          </w:tcPr>
          <w:p w14:paraId="37BE0364"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Contact details</w:t>
            </w:r>
          </w:p>
        </w:tc>
        <w:tc>
          <w:tcPr>
            <w:tcW w:w="6536" w:type="dxa"/>
            <w:tcBorders>
              <w:top w:val="single" w:sz="4" w:space="0" w:color="auto"/>
              <w:left w:val="single" w:sz="4" w:space="0" w:color="auto"/>
              <w:bottom w:val="single" w:sz="4" w:space="0" w:color="auto"/>
              <w:right w:val="single" w:sz="4" w:space="0" w:color="auto"/>
            </w:tcBorders>
          </w:tcPr>
          <w:p w14:paraId="0F94F1F7" w14:textId="77777777" w:rsidR="009F5A8F" w:rsidRPr="009F5A8F" w:rsidRDefault="009F5A8F">
            <w:pPr>
              <w:spacing w:after="0" w:line="240" w:lineRule="auto"/>
              <w:rPr>
                <w:rFonts w:eastAsia="Times New Roman" w:cstheme="minorHAnsi"/>
                <w:sz w:val="24"/>
                <w:szCs w:val="24"/>
              </w:rPr>
            </w:pPr>
          </w:p>
        </w:tc>
      </w:tr>
      <w:tr w:rsidR="009F5A8F" w:rsidRPr="009F5A8F" w14:paraId="2F6C136C" w14:textId="77777777">
        <w:tc>
          <w:tcPr>
            <w:tcW w:w="3652" w:type="dxa"/>
            <w:tcBorders>
              <w:top w:val="single" w:sz="4" w:space="0" w:color="auto"/>
              <w:left w:val="single" w:sz="4" w:space="0" w:color="auto"/>
              <w:bottom w:val="single" w:sz="4" w:space="0" w:color="auto"/>
              <w:right w:val="single" w:sz="4" w:space="0" w:color="auto"/>
            </w:tcBorders>
            <w:hideMark/>
          </w:tcPr>
          <w:p w14:paraId="608AFBA3"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 xml:space="preserve">Nominator (PRINZ member) </w:t>
            </w:r>
          </w:p>
        </w:tc>
        <w:tc>
          <w:tcPr>
            <w:tcW w:w="6536" w:type="dxa"/>
            <w:tcBorders>
              <w:top w:val="single" w:sz="4" w:space="0" w:color="auto"/>
              <w:left w:val="single" w:sz="4" w:space="0" w:color="auto"/>
              <w:bottom w:val="single" w:sz="4" w:space="0" w:color="auto"/>
              <w:right w:val="single" w:sz="4" w:space="0" w:color="auto"/>
            </w:tcBorders>
          </w:tcPr>
          <w:p w14:paraId="4EE4826B" w14:textId="77777777" w:rsidR="009F5A8F" w:rsidRPr="009F5A8F" w:rsidRDefault="009F5A8F">
            <w:pPr>
              <w:spacing w:after="0" w:line="240" w:lineRule="auto"/>
              <w:rPr>
                <w:rFonts w:eastAsia="Times New Roman" w:cstheme="minorHAnsi"/>
                <w:sz w:val="24"/>
                <w:szCs w:val="24"/>
              </w:rPr>
            </w:pPr>
          </w:p>
        </w:tc>
      </w:tr>
      <w:tr w:rsidR="009F5A8F" w:rsidRPr="009F5A8F" w14:paraId="52C32203" w14:textId="77777777">
        <w:tc>
          <w:tcPr>
            <w:tcW w:w="3652" w:type="dxa"/>
            <w:tcBorders>
              <w:top w:val="single" w:sz="4" w:space="0" w:color="auto"/>
              <w:left w:val="single" w:sz="4" w:space="0" w:color="auto"/>
              <w:bottom w:val="single" w:sz="4" w:space="0" w:color="auto"/>
              <w:right w:val="single" w:sz="4" w:space="0" w:color="auto"/>
            </w:tcBorders>
            <w:hideMark/>
          </w:tcPr>
          <w:p w14:paraId="6031D3D3"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Contact details</w:t>
            </w:r>
          </w:p>
        </w:tc>
        <w:tc>
          <w:tcPr>
            <w:tcW w:w="6536" w:type="dxa"/>
            <w:tcBorders>
              <w:top w:val="single" w:sz="4" w:space="0" w:color="auto"/>
              <w:left w:val="single" w:sz="4" w:space="0" w:color="auto"/>
              <w:bottom w:val="single" w:sz="4" w:space="0" w:color="auto"/>
              <w:right w:val="single" w:sz="4" w:space="0" w:color="auto"/>
            </w:tcBorders>
          </w:tcPr>
          <w:p w14:paraId="72982B54" w14:textId="77777777" w:rsidR="009F5A8F" w:rsidRPr="009F5A8F" w:rsidRDefault="009F5A8F">
            <w:pPr>
              <w:spacing w:after="0" w:line="240" w:lineRule="auto"/>
              <w:rPr>
                <w:rFonts w:eastAsia="Times New Roman" w:cstheme="minorHAnsi"/>
                <w:sz w:val="24"/>
                <w:szCs w:val="24"/>
              </w:rPr>
            </w:pPr>
          </w:p>
        </w:tc>
      </w:tr>
      <w:tr w:rsidR="009F5A8F" w:rsidRPr="009F5A8F" w14:paraId="4012EFDF" w14:textId="77777777">
        <w:tc>
          <w:tcPr>
            <w:tcW w:w="3652" w:type="dxa"/>
            <w:tcBorders>
              <w:top w:val="single" w:sz="4" w:space="0" w:color="auto"/>
              <w:left w:val="single" w:sz="4" w:space="0" w:color="auto"/>
              <w:bottom w:val="single" w:sz="4" w:space="0" w:color="auto"/>
              <w:right w:val="single" w:sz="4" w:space="0" w:color="auto"/>
            </w:tcBorders>
            <w:hideMark/>
          </w:tcPr>
          <w:p w14:paraId="22FCA788"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Seconder (PRINZ member)</w:t>
            </w:r>
          </w:p>
          <w:p w14:paraId="51B3C919" w14:textId="77777777" w:rsidR="009F5A8F" w:rsidRPr="009F5A8F" w:rsidRDefault="009F5A8F">
            <w:pPr>
              <w:spacing w:after="0" w:line="240" w:lineRule="auto"/>
              <w:rPr>
                <w:rFonts w:eastAsia="Times New Roman" w:cstheme="minorHAnsi"/>
                <w:sz w:val="24"/>
                <w:szCs w:val="24"/>
                <w:highlight w:val="yellow"/>
              </w:rPr>
            </w:pPr>
            <w:r w:rsidRPr="009F5A8F">
              <w:rPr>
                <w:rFonts w:eastAsia="Times New Roman" w:cstheme="minorHAnsi"/>
                <w:sz w:val="24"/>
                <w:szCs w:val="24"/>
              </w:rPr>
              <w:t>This is a mandatory field</w:t>
            </w:r>
          </w:p>
        </w:tc>
        <w:tc>
          <w:tcPr>
            <w:tcW w:w="6536" w:type="dxa"/>
            <w:tcBorders>
              <w:top w:val="single" w:sz="4" w:space="0" w:color="auto"/>
              <w:left w:val="single" w:sz="4" w:space="0" w:color="auto"/>
              <w:bottom w:val="single" w:sz="4" w:space="0" w:color="auto"/>
              <w:right w:val="single" w:sz="4" w:space="0" w:color="auto"/>
            </w:tcBorders>
          </w:tcPr>
          <w:p w14:paraId="7936A2DD" w14:textId="77777777" w:rsidR="009F5A8F" w:rsidRPr="009F5A8F" w:rsidRDefault="009F5A8F">
            <w:pPr>
              <w:spacing w:after="0" w:line="240" w:lineRule="auto"/>
              <w:rPr>
                <w:rFonts w:eastAsia="Times New Roman" w:cstheme="minorHAnsi"/>
                <w:sz w:val="24"/>
                <w:szCs w:val="24"/>
                <w:highlight w:val="yellow"/>
              </w:rPr>
            </w:pPr>
          </w:p>
        </w:tc>
      </w:tr>
      <w:tr w:rsidR="009F5A8F" w:rsidRPr="009F5A8F" w14:paraId="186CB6BA" w14:textId="77777777">
        <w:tc>
          <w:tcPr>
            <w:tcW w:w="3652" w:type="dxa"/>
            <w:tcBorders>
              <w:top w:val="single" w:sz="4" w:space="0" w:color="auto"/>
              <w:left w:val="single" w:sz="4" w:space="0" w:color="auto"/>
              <w:bottom w:val="single" w:sz="4" w:space="0" w:color="auto"/>
              <w:right w:val="single" w:sz="4" w:space="0" w:color="auto"/>
            </w:tcBorders>
            <w:hideMark/>
          </w:tcPr>
          <w:p w14:paraId="318913F5" w14:textId="77777777" w:rsidR="009F5A8F" w:rsidRPr="009F5A8F" w:rsidRDefault="009F5A8F">
            <w:pPr>
              <w:spacing w:after="0" w:line="240" w:lineRule="auto"/>
              <w:rPr>
                <w:rFonts w:eastAsia="Times New Roman" w:cstheme="minorHAnsi"/>
                <w:sz w:val="24"/>
                <w:szCs w:val="24"/>
                <w:highlight w:val="yellow"/>
              </w:rPr>
            </w:pPr>
            <w:r w:rsidRPr="009F5A8F">
              <w:rPr>
                <w:rFonts w:eastAsia="Times New Roman" w:cstheme="minorHAnsi"/>
                <w:sz w:val="24"/>
                <w:szCs w:val="24"/>
              </w:rPr>
              <w:t>Contact details</w:t>
            </w:r>
          </w:p>
        </w:tc>
        <w:tc>
          <w:tcPr>
            <w:tcW w:w="6536" w:type="dxa"/>
            <w:tcBorders>
              <w:top w:val="single" w:sz="4" w:space="0" w:color="auto"/>
              <w:left w:val="single" w:sz="4" w:space="0" w:color="auto"/>
              <w:bottom w:val="single" w:sz="4" w:space="0" w:color="auto"/>
              <w:right w:val="single" w:sz="4" w:space="0" w:color="auto"/>
            </w:tcBorders>
          </w:tcPr>
          <w:p w14:paraId="72CF5E97" w14:textId="77777777" w:rsidR="009F5A8F" w:rsidRPr="009F5A8F" w:rsidRDefault="009F5A8F">
            <w:pPr>
              <w:spacing w:after="0" w:line="240" w:lineRule="auto"/>
              <w:rPr>
                <w:rFonts w:eastAsia="Times New Roman" w:cstheme="minorHAnsi"/>
                <w:sz w:val="24"/>
                <w:szCs w:val="24"/>
                <w:highlight w:val="yellow"/>
              </w:rPr>
            </w:pPr>
          </w:p>
        </w:tc>
      </w:tr>
    </w:tbl>
    <w:p w14:paraId="1DAAB864" w14:textId="77777777" w:rsidR="009F5A8F" w:rsidRPr="009F5A8F" w:rsidRDefault="009F5A8F" w:rsidP="009F5A8F">
      <w:pPr>
        <w:spacing w:after="0" w:line="240" w:lineRule="auto"/>
        <w:rPr>
          <w:rFonts w:eastAsia="Times New Roman" w:cstheme="minorHAnsi"/>
          <w:sz w:val="24"/>
          <w:szCs w:val="24"/>
        </w:rPr>
      </w:pPr>
    </w:p>
    <w:p w14:paraId="39709E5C" w14:textId="77777777" w:rsidR="009F5A8F" w:rsidRPr="009F5A8F" w:rsidRDefault="009F5A8F" w:rsidP="009F5A8F">
      <w:pPr>
        <w:spacing w:after="0" w:line="240" w:lineRule="auto"/>
        <w:jc w:val="center"/>
        <w:rPr>
          <w:rFonts w:eastAsia="Times New Roman" w:cstheme="minorHAnsi"/>
          <w:b/>
          <w:sz w:val="24"/>
          <w:szCs w:val="24"/>
        </w:rPr>
      </w:pPr>
      <w:r w:rsidRPr="009F5A8F">
        <w:rPr>
          <w:rFonts w:eastAsia="Times New Roman" w:cstheme="minorHAnsi"/>
          <w:b/>
          <w:sz w:val="24"/>
          <w:szCs w:val="24"/>
        </w:rPr>
        <w:t xml:space="preserve">Please also provide a </w:t>
      </w:r>
      <w:proofErr w:type="gramStart"/>
      <w:r w:rsidRPr="009F5A8F">
        <w:rPr>
          <w:rFonts w:eastAsia="Times New Roman" w:cstheme="minorHAnsi"/>
          <w:b/>
          <w:sz w:val="24"/>
          <w:szCs w:val="24"/>
          <w:u w:val="single"/>
        </w:rPr>
        <w:t>200-300 word</w:t>
      </w:r>
      <w:proofErr w:type="gramEnd"/>
      <w:r w:rsidRPr="009F5A8F">
        <w:rPr>
          <w:rFonts w:eastAsia="Times New Roman" w:cstheme="minorHAnsi"/>
          <w:b/>
          <w:sz w:val="24"/>
          <w:szCs w:val="24"/>
        </w:rPr>
        <w:t xml:space="preserve"> synopsis of the nominee that can be used in their citation.</w:t>
      </w:r>
    </w:p>
    <w:p w14:paraId="3077F495" w14:textId="77777777" w:rsidR="009F5A8F" w:rsidRPr="009F5A8F" w:rsidRDefault="009F5A8F" w:rsidP="009F5A8F">
      <w:pPr>
        <w:spacing w:after="0" w:line="240" w:lineRule="auto"/>
        <w:rPr>
          <w:rFonts w:eastAsia="Times New Roman" w:cstheme="minorHAnsi"/>
          <w:b/>
          <w:sz w:val="24"/>
          <w:szCs w:val="24"/>
        </w:rPr>
      </w:pPr>
    </w:p>
    <w:p w14:paraId="04EEC4B6" w14:textId="77777777" w:rsidR="009F5A8F" w:rsidRPr="009F5A8F" w:rsidRDefault="009F5A8F" w:rsidP="009F5A8F">
      <w:pPr>
        <w:spacing w:after="0" w:line="240" w:lineRule="auto"/>
        <w:rPr>
          <w:rFonts w:eastAsia="Times New Roman" w:cstheme="minorHAnsi"/>
          <w:sz w:val="24"/>
          <w:szCs w:val="24"/>
        </w:rPr>
      </w:pPr>
      <w:r w:rsidRPr="009F5A8F">
        <w:rPr>
          <w:rFonts w:eastAsia="Times New Roman" w:cstheme="minorHAnsi"/>
          <w:sz w:val="24"/>
          <w:szCs w:val="24"/>
        </w:rPr>
        <w:t>Background information on nominee, as relates to the qualifying criteria:</w:t>
      </w:r>
    </w:p>
    <w:p w14:paraId="56FD1FA8" w14:textId="77777777" w:rsidR="009F5A8F" w:rsidRPr="009F5A8F" w:rsidRDefault="009F5A8F" w:rsidP="009F5A8F">
      <w:pPr>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6238"/>
      </w:tblGrid>
      <w:tr w:rsidR="009F5A8F" w:rsidRPr="009F5A8F" w14:paraId="239399DB" w14:textId="77777777">
        <w:tc>
          <w:tcPr>
            <w:tcW w:w="2778" w:type="dxa"/>
            <w:tcBorders>
              <w:top w:val="single" w:sz="4" w:space="0" w:color="auto"/>
              <w:left w:val="single" w:sz="4" w:space="0" w:color="auto"/>
              <w:bottom w:val="single" w:sz="4" w:space="0" w:color="auto"/>
              <w:right w:val="single" w:sz="4" w:space="0" w:color="auto"/>
            </w:tcBorders>
            <w:hideMark/>
          </w:tcPr>
          <w:p w14:paraId="47B449F2" w14:textId="77777777" w:rsidR="009F5A8F" w:rsidRPr="009F5A8F" w:rsidRDefault="009F5A8F">
            <w:pPr>
              <w:spacing w:after="0" w:line="240" w:lineRule="auto"/>
              <w:rPr>
                <w:rFonts w:eastAsia="Times New Roman" w:cstheme="minorHAnsi"/>
                <w:color w:val="000000"/>
                <w:sz w:val="24"/>
                <w:szCs w:val="24"/>
                <w:lang w:val="en-US"/>
              </w:rPr>
            </w:pPr>
            <w:r w:rsidRPr="009F5A8F">
              <w:rPr>
                <w:rFonts w:eastAsia="Times New Roman" w:cstheme="minorHAnsi"/>
                <w:color w:val="000000"/>
                <w:sz w:val="24"/>
                <w:szCs w:val="24"/>
                <w:lang w:val="en-US"/>
              </w:rPr>
              <w:lastRenderedPageBreak/>
              <w:t>A high degree of competence in the practice of public relations.</w:t>
            </w:r>
          </w:p>
        </w:tc>
        <w:tc>
          <w:tcPr>
            <w:tcW w:w="6238" w:type="dxa"/>
            <w:tcBorders>
              <w:top w:val="single" w:sz="4" w:space="0" w:color="auto"/>
              <w:left w:val="single" w:sz="4" w:space="0" w:color="auto"/>
              <w:bottom w:val="single" w:sz="4" w:space="0" w:color="auto"/>
              <w:right w:val="single" w:sz="4" w:space="0" w:color="auto"/>
            </w:tcBorders>
          </w:tcPr>
          <w:p w14:paraId="6A85A18D" w14:textId="77777777" w:rsidR="009F5A8F" w:rsidRPr="009F5A8F" w:rsidRDefault="009F5A8F">
            <w:pPr>
              <w:spacing w:after="0" w:line="240" w:lineRule="auto"/>
              <w:rPr>
                <w:rFonts w:eastAsia="Times New Roman" w:cstheme="minorHAnsi"/>
                <w:sz w:val="24"/>
                <w:szCs w:val="24"/>
              </w:rPr>
            </w:pPr>
          </w:p>
        </w:tc>
      </w:tr>
      <w:tr w:rsidR="009F5A8F" w:rsidRPr="009F5A8F" w14:paraId="5015BA9F" w14:textId="77777777">
        <w:tc>
          <w:tcPr>
            <w:tcW w:w="2778" w:type="dxa"/>
            <w:tcBorders>
              <w:top w:val="single" w:sz="4" w:space="0" w:color="auto"/>
              <w:left w:val="single" w:sz="4" w:space="0" w:color="auto"/>
              <w:bottom w:val="single" w:sz="4" w:space="0" w:color="auto"/>
              <w:right w:val="single" w:sz="4" w:space="0" w:color="auto"/>
            </w:tcBorders>
          </w:tcPr>
          <w:p w14:paraId="70823528" w14:textId="77777777" w:rsidR="009F5A8F" w:rsidRPr="009F5A8F" w:rsidRDefault="009F5A8F">
            <w:pPr>
              <w:spacing w:after="0" w:line="240" w:lineRule="auto"/>
              <w:rPr>
                <w:rFonts w:eastAsia="Times New Roman" w:cstheme="minorHAnsi"/>
                <w:color w:val="000000"/>
                <w:sz w:val="24"/>
                <w:szCs w:val="24"/>
                <w:lang w:val="en-US"/>
              </w:rPr>
            </w:pPr>
          </w:p>
          <w:p w14:paraId="4E3E2E20" w14:textId="77777777" w:rsidR="009F5A8F" w:rsidRPr="009F5A8F" w:rsidRDefault="009F5A8F">
            <w:pPr>
              <w:spacing w:after="0" w:line="240" w:lineRule="auto"/>
              <w:rPr>
                <w:rFonts w:eastAsia="Times New Roman" w:cstheme="minorHAnsi"/>
                <w:color w:val="000000"/>
                <w:sz w:val="24"/>
                <w:szCs w:val="24"/>
                <w:lang w:val="en-US"/>
              </w:rPr>
            </w:pPr>
            <w:r w:rsidRPr="009F5A8F">
              <w:rPr>
                <w:rFonts w:eastAsia="Times New Roman" w:cstheme="minorHAnsi"/>
                <w:color w:val="000000"/>
                <w:sz w:val="24"/>
                <w:szCs w:val="24"/>
                <w:lang w:val="en-US"/>
              </w:rPr>
              <w:t>Have contributed significantly to the enhancement and development of the public relations profession.</w:t>
            </w:r>
          </w:p>
          <w:p w14:paraId="427C5F5C" w14:textId="77777777" w:rsidR="009F5A8F" w:rsidRPr="009F5A8F" w:rsidRDefault="009F5A8F">
            <w:pPr>
              <w:spacing w:after="0" w:line="240" w:lineRule="auto"/>
              <w:rPr>
                <w:rFonts w:eastAsia="Times New Roman" w:cstheme="minorHAnsi"/>
                <w:sz w:val="24"/>
                <w:szCs w:val="24"/>
              </w:rPr>
            </w:pPr>
          </w:p>
        </w:tc>
        <w:tc>
          <w:tcPr>
            <w:tcW w:w="6238" w:type="dxa"/>
            <w:tcBorders>
              <w:top w:val="single" w:sz="4" w:space="0" w:color="auto"/>
              <w:left w:val="single" w:sz="4" w:space="0" w:color="auto"/>
              <w:bottom w:val="single" w:sz="4" w:space="0" w:color="auto"/>
              <w:right w:val="single" w:sz="4" w:space="0" w:color="auto"/>
            </w:tcBorders>
          </w:tcPr>
          <w:p w14:paraId="38632F2E" w14:textId="77777777" w:rsidR="009F5A8F" w:rsidRPr="009F5A8F" w:rsidRDefault="009F5A8F">
            <w:pPr>
              <w:spacing w:after="0" w:line="240" w:lineRule="auto"/>
              <w:rPr>
                <w:rFonts w:eastAsia="Times New Roman" w:cstheme="minorHAnsi"/>
                <w:sz w:val="24"/>
                <w:szCs w:val="24"/>
              </w:rPr>
            </w:pPr>
          </w:p>
        </w:tc>
      </w:tr>
      <w:tr w:rsidR="009F5A8F" w:rsidRPr="009F5A8F" w14:paraId="2652F110" w14:textId="77777777">
        <w:tc>
          <w:tcPr>
            <w:tcW w:w="2778" w:type="dxa"/>
            <w:tcBorders>
              <w:top w:val="single" w:sz="4" w:space="0" w:color="auto"/>
              <w:left w:val="single" w:sz="4" w:space="0" w:color="auto"/>
              <w:bottom w:val="single" w:sz="4" w:space="0" w:color="auto"/>
              <w:right w:val="single" w:sz="4" w:space="0" w:color="auto"/>
            </w:tcBorders>
          </w:tcPr>
          <w:p w14:paraId="6CA54777" w14:textId="77777777" w:rsidR="009F5A8F" w:rsidRPr="009F5A8F" w:rsidRDefault="009F5A8F">
            <w:pPr>
              <w:spacing w:after="0" w:line="240" w:lineRule="auto"/>
              <w:rPr>
                <w:rFonts w:eastAsia="Times New Roman" w:cstheme="minorHAnsi"/>
                <w:sz w:val="24"/>
                <w:szCs w:val="24"/>
              </w:rPr>
            </w:pPr>
          </w:p>
          <w:p w14:paraId="1BB39B0A"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And/or have contributed significantly to the enhancement and development of the Institute.</w:t>
            </w:r>
          </w:p>
          <w:p w14:paraId="544F9D62" w14:textId="77777777" w:rsidR="009F5A8F" w:rsidRPr="009F5A8F" w:rsidRDefault="009F5A8F">
            <w:pPr>
              <w:spacing w:after="0" w:line="240" w:lineRule="auto"/>
              <w:rPr>
                <w:rFonts w:eastAsia="Times New Roman" w:cstheme="minorHAnsi"/>
                <w:sz w:val="24"/>
                <w:szCs w:val="24"/>
              </w:rPr>
            </w:pPr>
          </w:p>
        </w:tc>
        <w:tc>
          <w:tcPr>
            <w:tcW w:w="6238" w:type="dxa"/>
            <w:tcBorders>
              <w:top w:val="single" w:sz="4" w:space="0" w:color="auto"/>
              <w:left w:val="single" w:sz="4" w:space="0" w:color="auto"/>
              <w:bottom w:val="single" w:sz="4" w:space="0" w:color="auto"/>
              <w:right w:val="single" w:sz="4" w:space="0" w:color="auto"/>
            </w:tcBorders>
          </w:tcPr>
          <w:p w14:paraId="0D558EC6" w14:textId="77777777" w:rsidR="009F5A8F" w:rsidRPr="009F5A8F" w:rsidRDefault="009F5A8F">
            <w:pPr>
              <w:spacing w:after="0" w:line="240" w:lineRule="auto"/>
              <w:ind w:left="720"/>
              <w:rPr>
                <w:rFonts w:eastAsia="Times New Roman" w:cstheme="minorHAnsi"/>
                <w:sz w:val="24"/>
                <w:szCs w:val="24"/>
              </w:rPr>
            </w:pPr>
          </w:p>
        </w:tc>
      </w:tr>
      <w:tr w:rsidR="009F5A8F" w:rsidRPr="009F5A8F" w14:paraId="6B62CA8E" w14:textId="77777777">
        <w:tc>
          <w:tcPr>
            <w:tcW w:w="2778" w:type="dxa"/>
            <w:tcBorders>
              <w:top w:val="single" w:sz="4" w:space="0" w:color="auto"/>
              <w:left w:val="single" w:sz="4" w:space="0" w:color="auto"/>
              <w:bottom w:val="single" w:sz="4" w:space="0" w:color="auto"/>
              <w:right w:val="single" w:sz="4" w:space="0" w:color="auto"/>
            </w:tcBorders>
          </w:tcPr>
          <w:p w14:paraId="56F6AFF4" w14:textId="77777777" w:rsidR="009F5A8F" w:rsidRPr="009F5A8F" w:rsidRDefault="009F5A8F">
            <w:pPr>
              <w:spacing w:after="0" w:line="240" w:lineRule="auto"/>
              <w:rPr>
                <w:rFonts w:eastAsia="Times New Roman" w:cstheme="minorHAnsi"/>
                <w:sz w:val="24"/>
                <w:szCs w:val="24"/>
              </w:rPr>
            </w:pPr>
            <w:r w:rsidRPr="009F5A8F">
              <w:rPr>
                <w:rFonts w:eastAsia="Times New Roman" w:cstheme="minorHAnsi"/>
                <w:sz w:val="24"/>
                <w:szCs w:val="24"/>
              </w:rPr>
              <w:t xml:space="preserve">Other – include: </w:t>
            </w:r>
          </w:p>
          <w:p w14:paraId="50C905DF" w14:textId="77777777" w:rsidR="009F5A8F" w:rsidRPr="009F5A8F" w:rsidRDefault="009F5A8F" w:rsidP="009F5A8F">
            <w:pPr>
              <w:numPr>
                <w:ilvl w:val="0"/>
                <w:numId w:val="4"/>
              </w:numPr>
              <w:spacing w:after="0" w:line="240" w:lineRule="auto"/>
              <w:rPr>
                <w:rFonts w:eastAsia="PMingLiU" w:cstheme="minorHAnsi"/>
                <w:sz w:val="24"/>
                <w:szCs w:val="24"/>
                <w:lang w:eastAsia="zh-TW"/>
              </w:rPr>
            </w:pPr>
            <w:r w:rsidRPr="009F5A8F">
              <w:rPr>
                <w:rFonts w:eastAsia="PMingLiU" w:cstheme="minorHAnsi"/>
                <w:sz w:val="24"/>
                <w:szCs w:val="24"/>
                <w:lang w:eastAsia="zh-TW"/>
              </w:rPr>
              <w:t>Summary of practice and awards if any</w:t>
            </w:r>
          </w:p>
          <w:p w14:paraId="4AF31ADF" w14:textId="77777777" w:rsidR="009F5A8F" w:rsidRPr="009F5A8F" w:rsidRDefault="009F5A8F" w:rsidP="009F5A8F">
            <w:pPr>
              <w:numPr>
                <w:ilvl w:val="0"/>
                <w:numId w:val="4"/>
              </w:numPr>
              <w:spacing w:after="0" w:line="240" w:lineRule="auto"/>
              <w:rPr>
                <w:rFonts w:eastAsia="PMingLiU" w:cstheme="minorHAnsi"/>
                <w:sz w:val="24"/>
                <w:szCs w:val="24"/>
                <w:lang w:eastAsia="zh-TW"/>
              </w:rPr>
            </w:pPr>
            <w:r w:rsidRPr="009F5A8F">
              <w:rPr>
                <w:rFonts w:eastAsia="PMingLiU" w:cstheme="minorHAnsi"/>
                <w:sz w:val="24"/>
                <w:szCs w:val="24"/>
                <w:lang w:eastAsia="zh-TW"/>
              </w:rPr>
              <w:t>Support for ongoing education within public relations and communications</w:t>
            </w:r>
          </w:p>
          <w:p w14:paraId="6B5AB533" w14:textId="77777777" w:rsidR="009F5A8F" w:rsidRPr="009F5A8F" w:rsidRDefault="009F5A8F" w:rsidP="009F5A8F">
            <w:pPr>
              <w:numPr>
                <w:ilvl w:val="0"/>
                <w:numId w:val="4"/>
              </w:numPr>
              <w:spacing w:after="0" w:line="240" w:lineRule="auto"/>
              <w:rPr>
                <w:rFonts w:eastAsia="PMingLiU" w:cstheme="minorHAnsi"/>
                <w:sz w:val="24"/>
                <w:szCs w:val="24"/>
                <w:lang w:eastAsia="zh-TW"/>
              </w:rPr>
            </w:pPr>
            <w:r w:rsidRPr="009F5A8F">
              <w:rPr>
                <w:rFonts w:eastAsia="PMingLiU" w:cstheme="minorHAnsi"/>
                <w:sz w:val="24"/>
                <w:szCs w:val="24"/>
                <w:lang w:eastAsia="zh-TW"/>
              </w:rPr>
              <w:t>Contribution through mentoring and support for emerging practitioners</w:t>
            </w:r>
          </w:p>
          <w:p w14:paraId="11E65DB7" w14:textId="77777777" w:rsidR="009F5A8F" w:rsidRPr="009F5A8F" w:rsidRDefault="009F5A8F" w:rsidP="009F5A8F">
            <w:pPr>
              <w:numPr>
                <w:ilvl w:val="0"/>
                <w:numId w:val="4"/>
              </w:numPr>
              <w:spacing w:after="0" w:line="240" w:lineRule="auto"/>
              <w:rPr>
                <w:rFonts w:eastAsia="PMingLiU" w:cstheme="minorHAnsi"/>
                <w:sz w:val="24"/>
                <w:szCs w:val="24"/>
                <w:lang w:eastAsia="zh-TW"/>
              </w:rPr>
            </w:pPr>
            <w:r w:rsidRPr="009F5A8F">
              <w:rPr>
                <w:rFonts w:eastAsia="PMingLiU" w:cstheme="minorHAnsi"/>
                <w:sz w:val="24"/>
                <w:szCs w:val="24"/>
                <w:lang w:eastAsia="zh-TW"/>
              </w:rPr>
              <w:t xml:space="preserve">Overall summary of contribution, </w:t>
            </w:r>
            <w:proofErr w:type="gramStart"/>
            <w:r w:rsidRPr="009F5A8F">
              <w:rPr>
                <w:rFonts w:eastAsia="PMingLiU" w:cstheme="minorHAnsi"/>
                <w:sz w:val="24"/>
                <w:szCs w:val="24"/>
                <w:lang w:eastAsia="zh-TW"/>
              </w:rPr>
              <w:t>taking into account</w:t>
            </w:r>
            <w:proofErr w:type="gramEnd"/>
            <w:r w:rsidRPr="009F5A8F">
              <w:rPr>
                <w:rFonts w:eastAsia="PMingLiU" w:cstheme="minorHAnsi"/>
                <w:sz w:val="24"/>
                <w:szCs w:val="24"/>
                <w:lang w:eastAsia="zh-TW"/>
              </w:rPr>
              <w:t xml:space="preserve"> guidelines for ethical practice</w:t>
            </w:r>
          </w:p>
          <w:p w14:paraId="4DA5F671" w14:textId="77777777" w:rsidR="009F5A8F" w:rsidRPr="009F5A8F" w:rsidRDefault="009F5A8F">
            <w:pPr>
              <w:spacing w:after="0" w:line="240" w:lineRule="auto"/>
              <w:rPr>
                <w:rFonts w:eastAsia="Times New Roman" w:cstheme="minorHAnsi"/>
                <w:sz w:val="24"/>
                <w:szCs w:val="24"/>
              </w:rPr>
            </w:pPr>
          </w:p>
        </w:tc>
        <w:tc>
          <w:tcPr>
            <w:tcW w:w="6238" w:type="dxa"/>
            <w:tcBorders>
              <w:top w:val="single" w:sz="4" w:space="0" w:color="auto"/>
              <w:left w:val="single" w:sz="4" w:space="0" w:color="auto"/>
              <w:bottom w:val="single" w:sz="4" w:space="0" w:color="auto"/>
              <w:right w:val="single" w:sz="4" w:space="0" w:color="auto"/>
            </w:tcBorders>
          </w:tcPr>
          <w:p w14:paraId="72EC3965" w14:textId="77777777" w:rsidR="009F5A8F" w:rsidRPr="009F5A8F" w:rsidRDefault="009F5A8F">
            <w:pPr>
              <w:spacing w:after="0" w:line="240" w:lineRule="auto"/>
              <w:rPr>
                <w:rFonts w:eastAsia="Times New Roman" w:cstheme="minorHAnsi"/>
                <w:sz w:val="24"/>
                <w:szCs w:val="24"/>
              </w:rPr>
            </w:pPr>
          </w:p>
        </w:tc>
      </w:tr>
    </w:tbl>
    <w:p w14:paraId="480194F5" w14:textId="77777777" w:rsidR="009F5A8F" w:rsidRPr="009F5A8F" w:rsidRDefault="009F5A8F" w:rsidP="009F5A8F">
      <w:pPr>
        <w:spacing w:after="0" w:line="240" w:lineRule="auto"/>
        <w:rPr>
          <w:rFonts w:eastAsia="Times New Roman" w:cstheme="minorHAnsi"/>
          <w:b/>
          <w:sz w:val="24"/>
          <w:szCs w:val="24"/>
        </w:rPr>
      </w:pPr>
    </w:p>
    <w:p w14:paraId="7FBC6014" w14:textId="77777777" w:rsidR="009F5A8F" w:rsidRPr="009F5A8F" w:rsidRDefault="009F5A8F" w:rsidP="009F5A8F">
      <w:pPr>
        <w:spacing w:after="0" w:line="240" w:lineRule="auto"/>
        <w:rPr>
          <w:rFonts w:eastAsia="Times New Roman" w:cstheme="minorHAnsi"/>
          <w:color w:val="2A3436"/>
          <w:spacing w:val="-2"/>
          <w:sz w:val="24"/>
          <w:szCs w:val="24"/>
        </w:rPr>
      </w:pPr>
      <w:r w:rsidRPr="009F5A8F">
        <w:rPr>
          <w:rFonts w:eastAsia="Times New Roman" w:cstheme="minorHAnsi"/>
          <w:color w:val="2A3436"/>
          <w:spacing w:val="-2"/>
          <w:sz w:val="24"/>
          <w:szCs w:val="24"/>
        </w:rPr>
        <w:t> </w:t>
      </w:r>
    </w:p>
    <w:p w14:paraId="78BEE0BD" w14:textId="77777777" w:rsidR="009F5A8F" w:rsidRPr="009F5A8F" w:rsidRDefault="009F5A8F" w:rsidP="009F5A8F">
      <w:pPr>
        <w:tabs>
          <w:tab w:val="left" w:pos="553"/>
        </w:tabs>
        <w:autoSpaceDE w:val="0"/>
        <w:autoSpaceDN w:val="0"/>
        <w:adjustRightInd w:val="0"/>
        <w:spacing w:before="120" w:after="120" w:line="240" w:lineRule="atLeast"/>
        <w:rPr>
          <w:rFonts w:eastAsia="Times New Roman" w:cstheme="minorHAnsi"/>
          <w:color w:val="000000"/>
          <w:sz w:val="24"/>
          <w:szCs w:val="24"/>
          <w:lang w:val="en-US"/>
        </w:rPr>
      </w:pPr>
    </w:p>
    <w:p w14:paraId="4DC0AE11" w14:textId="77777777" w:rsidR="009F5A8F" w:rsidRPr="009F5A8F" w:rsidRDefault="009F5A8F" w:rsidP="009F5A8F">
      <w:pPr>
        <w:pStyle w:val="Default"/>
        <w:spacing w:line="276" w:lineRule="auto"/>
        <w:jc w:val="both"/>
        <w:rPr>
          <w:rFonts w:asciiTheme="minorHAnsi" w:hAnsiTheme="minorHAnsi" w:cstheme="minorHAnsi"/>
        </w:rPr>
      </w:pPr>
    </w:p>
    <w:p w14:paraId="3F49D97A" w14:textId="77777777" w:rsidR="006D08CA" w:rsidRPr="009F5A8F" w:rsidRDefault="006D08CA">
      <w:pPr>
        <w:rPr>
          <w:rFonts w:cstheme="minorHAnsi"/>
          <w:sz w:val="24"/>
          <w:szCs w:val="24"/>
        </w:rPr>
      </w:pPr>
    </w:p>
    <w:p w14:paraId="2EECD09B" w14:textId="77777777" w:rsidR="006D08CA" w:rsidRPr="009F5A8F" w:rsidRDefault="006D08CA">
      <w:pPr>
        <w:rPr>
          <w:rFonts w:cstheme="minorHAnsi"/>
          <w:sz w:val="24"/>
          <w:szCs w:val="24"/>
        </w:rPr>
      </w:pPr>
    </w:p>
    <w:p w14:paraId="2E51E6BD" w14:textId="77777777" w:rsidR="006D08CA" w:rsidRPr="009F5A8F" w:rsidRDefault="006D08CA">
      <w:pPr>
        <w:rPr>
          <w:rFonts w:cstheme="minorHAnsi"/>
          <w:sz w:val="24"/>
          <w:szCs w:val="24"/>
        </w:rPr>
      </w:pPr>
    </w:p>
    <w:p w14:paraId="3BB2FF86" w14:textId="0ABE8E76" w:rsidR="5E261ECD" w:rsidRPr="006D08CA" w:rsidRDefault="5E261ECD" w:rsidP="5E261ECD">
      <w:pPr>
        <w:pStyle w:val="Default"/>
        <w:spacing w:line="276" w:lineRule="auto"/>
        <w:jc w:val="both"/>
        <w:rPr>
          <w:rFonts w:asciiTheme="minorHAnsi" w:hAnsiTheme="minorHAnsi" w:cstheme="minorHAnsi"/>
        </w:rPr>
      </w:pPr>
    </w:p>
    <w:sectPr w:rsidR="5E261ECD" w:rsidRPr="006D08CA" w:rsidSect="004B3921">
      <w:headerReference w:type="default" r:id="rId11"/>
      <w:footerReference w:type="default" r:id="rId12"/>
      <w:headerReference w:type="first" r:id="rId13"/>
      <w:footerReference w:type="first" r:id="rId14"/>
      <w:pgSz w:w="11906" w:h="16838"/>
      <w:pgMar w:top="1440" w:right="1440" w:bottom="1440" w:left="144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56CA" w14:textId="77777777" w:rsidR="002E7EEA" w:rsidRDefault="002E7EEA" w:rsidP="00D74B38">
      <w:pPr>
        <w:spacing w:after="0" w:line="240" w:lineRule="auto"/>
      </w:pPr>
      <w:r>
        <w:separator/>
      </w:r>
    </w:p>
  </w:endnote>
  <w:endnote w:type="continuationSeparator" w:id="0">
    <w:p w14:paraId="68938395" w14:textId="77777777" w:rsidR="002E7EEA" w:rsidRDefault="002E7EEA" w:rsidP="00D7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24FA" w14:textId="55AF898C" w:rsidR="008F142B" w:rsidRDefault="009F304C" w:rsidP="008F142B">
    <w:pPr>
      <w:spacing w:after="0"/>
      <w:jc w:val="center"/>
      <w:rPr>
        <w:rFonts w:ascii="Calibri" w:eastAsia="Calibri" w:hAnsi="Calibri" w:cs="Calibri"/>
        <w:b/>
        <w:bCs/>
        <w:noProof/>
        <w:color w:val="24383F"/>
        <w:sz w:val="18"/>
        <w:szCs w:val="18"/>
      </w:rPr>
    </w:pPr>
    <w:r>
      <w:rPr>
        <w:rFonts w:ascii="Calibri" w:eastAsia="Calibri" w:hAnsi="Calibri" w:cs="Calibri"/>
        <w:b/>
        <w:bCs/>
        <w:noProof/>
        <w:color w:val="24383F"/>
        <w:sz w:val="18"/>
        <w:szCs w:val="18"/>
      </w:rPr>
      <w:drawing>
        <wp:anchor distT="0" distB="0" distL="114300" distR="114300" simplePos="0" relativeHeight="251660288" behindDoc="0" locked="0" layoutInCell="1" allowOverlap="1" wp14:anchorId="732312EA" wp14:editId="5A54AB3C">
          <wp:simplePos x="0" y="0"/>
          <wp:positionH relativeFrom="margin">
            <wp:posOffset>5176520</wp:posOffset>
          </wp:positionH>
          <wp:positionV relativeFrom="paragraph">
            <wp:posOffset>-84455</wp:posOffset>
          </wp:positionV>
          <wp:extent cx="412156" cy="360000"/>
          <wp:effectExtent l="0" t="0" r="6985" b="2540"/>
          <wp:wrapNone/>
          <wp:docPr id="3" name="Picture 3"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picture containing text, clipart,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156" cy="360000"/>
                  </a:xfrm>
                  <a:prstGeom prst="rect">
                    <a:avLst/>
                  </a:prstGeom>
                </pic:spPr>
              </pic:pic>
            </a:graphicData>
          </a:graphic>
          <wp14:sizeRelH relativeFrom="page">
            <wp14:pctWidth>0</wp14:pctWidth>
          </wp14:sizeRelH>
          <wp14:sizeRelV relativeFrom="page">
            <wp14:pctHeight>0</wp14:pctHeight>
          </wp14:sizeRelV>
        </wp:anchor>
      </w:drawing>
    </w:r>
    <w:r w:rsidR="008F142B" w:rsidRPr="008F142B">
      <w:rPr>
        <w:rFonts w:ascii="Calibri" w:eastAsia="Calibri" w:hAnsi="Calibri" w:cs="Calibri"/>
        <w:b/>
        <w:bCs/>
        <w:noProof/>
        <w:color w:val="24383F"/>
        <w:sz w:val="20"/>
        <w:szCs w:val="20"/>
      </w:rPr>
      <w:t>Public Relations Institute of New Zealand</w:t>
    </w:r>
    <w:r w:rsidR="008F142B">
      <w:rPr>
        <w:rFonts w:ascii="Calibri" w:eastAsia="Calibri" w:hAnsi="Calibri" w:cs="Calibri"/>
        <w:b/>
        <w:bCs/>
        <w:noProof/>
        <w:color w:val="24383F"/>
        <w:sz w:val="20"/>
        <w:szCs w:val="20"/>
      </w:rPr>
      <w:t xml:space="preserve"> </w:t>
    </w:r>
  </w:p>
  <w:p w14:paraId="656F9CF6" w14:textId="487F281B" w:rsidR="0097054D" w:rsidRPr="0097054D" w:rsidRDefault="5E261ECD" w:rsidP="009F304C">
    <w:pPr>
      <w:spacing w:after="0"/>
      <w:jc w:val="center"/>
      <w:rPr>
        <w:rFonts w:ascii="Calibri" w:eastAsia="Calibri" w:hAnsi="Calibri" w:cs="Calibri"/>
        <w:noProof/>
        <w:color w:val="24383F"/>
        <w:sz w:val="18"/>
        <w:szCs w:val="18"/>
      </w:rPr>
    </w:pPr>
    <w:r w:rsidRPr="5E261ECD">
      <w:rPr>
        <w:rFonts w:ascii="Calibri" w:eastAsia="Calibri" w:hAnsi="Calibri" w:cs="Calibri"/>
        <w:noProof/>
        <w:color w:val="24383F"/>
        <w:sz w:val="18"/>
        <w:szCs w:val="18"/>
      </w:rPr>
      <w:t xml:space="preserve"> PO Box 99032, Newmarket, Auckland 1149</w:t>
    </w:r>
  </w:p>
  <w:p w14:paraId="41596DC3" w14:textId="05E58082" w:rsidR="0097054D" w:rsidRPr="008F142B" w:rsidRDefault="0097054D" w:rsidP="0097054D">
    <w:pPr>
      <w:spacing w:after="0"/>
      <w:jc w:val="center"/>
      <w:rPr>
        <w:rFonts w:ascii="Calibri" w:eastAsia="Calibri" w:hAnsi="Calibri" w:cs="Calibri"/>
        <w:noProof/>
        <w:color w:val="24383F"/>
        <w:sz w:val="18"/>
        <w:szCs w:val="18"/>
      </w:rPr>
    </w:pPr>
    <w:r w:rsidRPr="0097054D">
      <w:rPr>
        <w:rFonts w:ascii="Calibri" w:eastAsia="Calibri" w:hAnsi="Calibri" w:cs="Calibri"/>
        <w:noProof/>
        <w:color w:val="24383F"/>
        <w:sz w:val="18"/>
        <w:szCs w:val="18"/>
      </w:rPr>
      <w:t>www.prinz.org.nz</w:t>
    </w:r>
  </w:p>
  <w:p w14:paraId="790F05F0" w14:textId="77777777" w:rsidR="00D74B38" w:rsidRDefault="00D74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720"/>
      <w:gridCol w:w="7305"/>
      <w:gridCol w:w="990"/>
    </w:tblGrid>
    <w:tr w:rsidR="3F3A92A4" w14:paraId="6723C625" w14:textId="77777777" w:rsidTr="5E261ECD">
      <w:trPr>
        <w:trHeight w:val="300"/>
      </w:trPr>
      <w:tc>
        <w:tcPr>
          <w:tcW w:w="720" w:type="dxa"/>
        </w:tcPr>
        <w:p w14:paraId="6CC4348E" w14:textId="69B34AC4" w:rsidR="3F3A92A4" w:rsidRDefault="3F3A92A4" w:rsidP="3F3A92A4">
          <w:pPr>
            <w:pStyle w:val="Header"/>
            <w:ind w:left="-115"/>
          </w:pPr>
        </w:p>
      </w:tc>
      <w:tc>
        <w:tcPr>
          <w:tcW w:w="7305" w:type="dxa"/>
        </w:tcPr>
        <w:p w14:paraId="22C97A14" w14:textId="638858E3" w:rsidR="3F3A92A4" w:rsidRDefault="5E261ECD" w:rsidP="5E261ECD">
          <w:pPr>
            <w:spacing w:after="0"/>
            <w:jc w:val="center"/>
            <w:rPr>
              <w:rFonts w:ascii="Calibri" w:eastAsia="Calibri" w:hAnsi="Calibri" w:cs="Calibri"/>
              <w:b/>
              <w:bCs/>
              <w:color w:val="24383F"/>
              <w:sz w:val="20"/>
              <w:szCs w:val="20"/>
            </w:rPr>
          </w:pPr>
          <w:r w:rsidRPr="5E261ECD">
            <w:rPr>
              <w:rFonts w:ascii="Calibri" w:eastAsia="Calibri" w:hAnsi="Calibri" w:cs="Calibri"/>
              <w:b/>
              <w:bCs/>
              <w:color w:val="24383F"/>
              <w:sz w:val="20"/>
              <w:szCs w:val="20"/>
            </w:rPr>
            <w:t xml:space="preserve"> </w:t>
          </w:r>
        </w:p>
        <w:p w14:paraId="78A8C2AB" w14:textId="1176635E" w:rsidR="3F3A92A4" w:rsidRDefault="3F3A92A4" w:rsidP="3F3A92A4">
          <w:pPr>
            <w:pStyle w:val="Header"/>
            <w:jc w:val="center"/>
          </w:pPr>
        </w:p>
      </w:tc>
      <w:tc>
        <w:tcPr>
          <w:tcW w:w="990" w:type="dxa"/>
        </w:tcPr>
        <w:p w14:paraId="2E6B7D8A" w14:textId="3FF010DC" w:rsidR="3F3A92A4" w:rsidRDefault="3F3A92A4" w:rsidP="3F3A92A4">
          <w:pPr>
            <w:pStyle w:val="Header"/>
            <w:ind w:right="-115"/>
            <w:jc w:val="right"/>
          </w:pPr>
        </w:p>
      </w:tc>
    </w:tr>
  </w:tbl>
  <w:p w14:paraId="0A9AA706" w14:textId="1E66C745" w:rsidR="3F3A92A4" w:rsidRDefault="3F3A92A4" w:rsidP="3F3A9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C794" w14:textId="77777777" w:rsidR="002E7EEA" w:rsidRDefault="002E7EEA" w:rsidP="00D74B38">
      <w:pPr>
        <w:spacing w:after="0" w:line="240" w:lineRule="auto"/>
      </w:pPr>
      <w:r>
        <w:separator/>
      </w:r>
    </w:p>
  </w:footnote>
  <w:footnote w:type="continuationSeparator" w:id="0">
    <w:p w14:paraId="6F591219" w14:textId="77777777" w:rsidR="002E7EEA" w:rsidRDefault="002E7EEA" w:rsidP="00D7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9DF8" w14:textId="56ACF58E" w:rsidR="00F74F3B" w:rsidRDefault="00F74F3B">
    <w:pPr>
      <w:pStyle w:val="Header"/>
    </w:pPr>
  </w:p>
  <w:p w14:paraId="445526D9" w14:textId="77777777" w:rsidR="00F74F3B" w:rsidRDefault="00F7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BE4F" w14:textId="75E8AA5D" w:rsidR="003B772C" w:rsidRDefault="003B772C">
    <w:pPr>
      <w:pStyle w:val="Header"/>
    </w:pPr>
  </w:p>
  <w:p w14:paraId="528A5231" w14:textId="79DCA5EC" w:rsidR="00935C78" w:rsidRDefault="00935C78">
    <w:pPr>
      <w:pStyle w:val="Header"/>
    </w:pPr>
    <w:r>
      <w:rPr>
        <w:noProof/>
      </w:rPr>
      <w:drawing>
        <wp:anchor distT="0" distB="0" distL="114300" distR="114300" simplePos="0" relativeHeight="251659264" behindDoc="0" locked="0" layoutInCell="1" allowOverlap="1" wp14:anchorId="2EFCEF05" wp14:editId="7893B5BA">
          <wp:simplePos x="0" y="0"/>
          <wp:positionH relativeFrom="margin">
            <wp:posOffset>0</wp:posOffset>
          </wp:positionH>
          <wp:positionV relativeFrom="margin">
            <wp:posOffset>0</wp:posOffset>
          </wp:positionV>
          <wp:extent cx="1435100" cy="118110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Text&#10;&#10;Description automatically generated"/>
                  <pic:cNvPicPr/>
                </pic:nvPicPr>
                <pic:blipFill rotWithShape="1">
                  <a:blip r:embed="rId1">
                    <a:extLst>
                      <a:ext uri="{28A0092B-C50C-407E-A947-70E740481C1C}">
                        <a14:useLocalDpi xmlns:a14="http://schemas.microsoft.com/office/drawing/2010/main" val="0"/>
                      </a:ext>
                    </a:extLst>
                  </a:blip>
                  <a:srcRect b="19965"/>
                  <a:stretch>
                    <a:fillRect/>
                  </a:stretch>
                </pic:blipFill>
                <pic:spPr bwMode="auto">
                  <a:xfrm>
                    <a:off x="0" y="0"/>
                    <a:ext cx="143510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30790"/>
    <w:multiLevelType w:val="hybridMultilevel"/>
    <w:tmpl w:val="B38C90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3B8C2A40"/>
    <w:multiLevelType w:val="hybridMultilevel"/>
    <w:tmpl w:val="416AD82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CC4F9D"/>
    <w:multiLevelType w:val="hybridMultilevel"/>
    <w:tmpl w:val="F918DA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659504474">
    <w:abstractNumId w:val="1"/>
  </w:num>
  <w:num w:numId="2" w16cid:durableId="2134518713">
    <w:abstractNumId w:val="2"/>
  </w:num>
  <w:num w:numId="3" w16cid:durableId="121310157">
    <w:abstractNumId w:val="0"/>
  </w:num>
  <w:num w:numId="4" w16cid:durableId="210549455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DWzNDQ0sjAxs7RQ0lEKTi0uzszPAykwqgUAjxCvtCwAAAA="/>
  </w:docVars>
  <w:rsids>
    <w:rsidRoot w:val="0054290D"/>
    <w:rsid w:val="000B3E7A"/>
    <w:rsid w:val="000D74BB"/>
    <w:rsid w:val="000F462C"/>
    <w:rsid w:val="001019C7"/>
    <w:rsid w:val="00134F44"/>
    <w:rsid w:val="00135F96"/>
    <w:rsid w:val="001576EF"/>
    <w:rsid w:val="001728E4"/>
    <w:rsid w:val="00182BED"/>
    <w:rsid w:val="00213003"/>
    <w:rsid w:val="00227AB6"/>
    <w:rsid w:val="00232755"/>
    <w:rsid w:val="00236F63"/>
    <w:rsid w:val="0026396F"/>
    <w:rsid w:val="0027740F"/>
    <w:rsid w:val="002862CE"/>
    <w:rsid w:val="002C0A4F"/>
    <w:rsid w:val="002E7EEA"/>
    <w:rsid w:val="00323CDA"/>
    <w:rsid w:val="003767FF"/>
    <w:rsid w:val="003B772C"/>
    <w:rsid w:val="003D7B3D"/>
    <w:rsid w:val="0042299E"/>
    <w:rsid w:val="00427CFF"/>
    <w:rsid w:val="00441A9F"/>
    <w:rsid w:val="00456A98"/>
    <w:rsid w:val="004632A7"/>
    <w:rsid w:val="004A2E17"/>
    <w:rsid w:val="004B3921"/>
    <w:rsid w:val="004D5BF3"/>
    <w:rsid w:val="004E3BA8"/>
    <w:rsid w:val="004F26CA"/>
    <w:rsid w:val="005124BE"/>
    <w:rsid w:val="00531BAE"/>
    <w:rsid w:val="0054290D"/>
    <w:rsid w:val="00545104"/>
    <w:rsid w:val="00554031"/>
    <w:rsid w:val="00562078"/>
    <w:rsid w:val="00590CA6"/>
    <w:rsid w:val="005A7D19"/>
    <w:rsid w:val="00614557"/>
    <w:rsid w:val="00621813"/>
    <w:rsid w:val="00632635"/>
    <w:rsid w:val="00667DD2"/>
    <w:rsid w:val="00684B56"/>
    <w:rsid w:val="00692837"/>
    <w:rsid w:val="006D08CA"/>
    <w:rsid w:val="0073133C"/>
    <w:rsid w:val="00747302"/>
    <w:rsid w:val="00767392"/>
    <w:rsid w:val="00792414"/>
    <w:rsid w:val="007C7788"/>
    <w:rsid w:val="00813B98"/>
    <w:rsid w:val="00844E96"/>
    <w:rsid w:val="008D6EF0"/>
    <w:rsid w:val="008F142B"/>
    <w:rsid w:val="00906EA5"/>
    <w:rsid w:val="00935C78"/>
    <w:rsid w:val="009609B5"/>
    <w:rsid w:val="0097054D"/>
    <w:rsid w:val="00983D6B"/>
    <w:rsid w:val="009B57AF"/>
    <w:rsid w:val="009E3A65"/>
    <w:rsid w:val="009F304C"/>
    <w:rsid w:val="009F5A8F"/>
    <w:rsid w:val="00A22700"/>
    <w:rsid w:val="00A42C0A"/>
    <w:rsid w:val="00A8317B"/>
    <w:rsid w:val="00AB2C98"/>
    <w:rsid w:val="00AB2FEB"/>
    <w:rsid w:val="00AD6F33"/>
    <w:rsid w:val="00B12A65"/>
    <w:rsid w:val="00B13DA5"/>
    <w:rsid w:val="00B20D8C"/>
    <w:rsid w:val="00BB7E26"/>
    <w:rsid w:val="00BD5759"/>
    <w:rsid w:val="00C502C2"/>
    <w:rsid w:val="00C67E5D"/>
    <w:rsid w:val="00C776FD"/>
    <w:rsid w:val="00C821E0"/>
    <w:rsid w:val="00D04A5E"/>
    <w:rsid w:val="00D332D8"/>
    <w:rsid w:val="00D36E06"/>
    <w:rsid w:val="00D74B38"/>
    <w:rsid w:val="00D80BA8"/>
    <w:rsid w:val="00DA1053"/>
    <w:rsid w:val="00E05D32"/>
    <w:rsid w:val="00E11208"/>
    <w:rsid w:val="00E22751"/>
    <w:rsid w:val="00E31553"/>
    <w:rsid w:val="00EF50FB"/>
    <w:rsid w:val="00F074C7"/>
    <w:rsid w:val="00F25560"/>
    <w:rsid w:val="00F52FEE"/>
    <w:rsid w:val="00F74F3B"/>
    <w:rsid w:val="00FD16B0"/>
    <w:rsid w:val="07A721AA"/>
    <w:rsid w:val="1DFF7186"/>
    <w:rsid w:val="37E83ED8"/>
    <w:rsid w:val="3F3A92A4"/>
    <w:rsid w:val="5E261E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0B0"/>
  <w15:docId w15:val="{34AF1EAE-49FE-C54E-AC49-21685004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10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4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45104"/>
  </w:style>
  <w:style w:type="paragraph" w:styleId="Header">
    <w:name w:val="header"/>
    <w:basedOn w:val="Normal"/>
    <w:link w:val="HeaderChar"/>
    <w:uiPriority w:val="99"/>
    <w:unhideWhenUsed/>
    <w:rsid w:val="00D74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B38"/>
  </w:style>
  <w:style w:type="paragraph" w:styleId="Footer">
    <w:name w:val="footer"/>
    <w:basedOn w:val="Normal"/>
    <w:link w:val="FooterChar"/>
    <w:unhideWhenUsed/>
    <w:rsid w:val="00D74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B38"/>
  </w:style>
  <w:style w:type="paragraph" w:customStyle="1" w:styleId="paragraph">
    <w:name w:val="paragraph"/>
    <w:basedOn w:val="Normal"/>
    <w:rsid w:val="000B3E7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B3E7A"/>
  </w:style>
  <w:style w:type="character" w:customStyle="1" w:styleId="eop">
    <w:name w:val="eop"/>
    <w:basedOn w:val="DefaultParagraphFont"/>
    <w:rsid w:val="000B3E7A"/>
  </w:style>
  <w:style w:type="character" w:styleId="Hyperlink">
    <w:name w:val="Hyperlink"/>
    <w:basedOn w:val="DefaultParagraphFont"/>
    <w:uiPriority w:val="99"/>
    <w:unhideWhenUsed/>
    <w:rsid w:val="3F3A92A4"/>
    <w:rPr>
      <w:color w:val="0000FF"/>
      <w:u w:val="single"/>
    </w:rPr>
  </w:style>
  <w:style w:type="paragraph" w:styleId="ListParagraph">
    <w:name w:val="List Paragraph"/>
    <w:basedOn w:val="Normal"/>
    <w:uiPriority w:val="34"/>
    <w:qFormat/>
    <w:rsid w:val="006D08CA"/>
    <w:pPr>
      <w:autoSpaceDE w:val="0"/>
      <w:autoSpaceDN w:val="0"/>
      <w:spacing w:before="51" w:after="0" w:line="240" w:lineRule="auto"/>
      <w:ind w:left="1781" w:hanging="698"/>
    </w:pPr>
    <w:rPr>
      <w:rFonts w:ascii="Arial" w:eastAsia="DengXian" w:hAnsi="Arial" w:cs="Arial"/>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4227">
      <w:bodyDiv w:val="1"/>
      <w:marLeft w:val="0"/>
      <w:marRight w:val="0"/>
      <w:marTop w:val="0"/>
      <w:marBottom w:val="0"/>
      <w:divBdr>
        <w:top w:val="none" w:sz="0" w:space="0" w:color="auto"/>
        <w:left w:val="none" w:sz="0" w:space="0" w:color="auto"/>
        <w:bottom w:val="none" w:sz="0" w:space="0" w:color="auto"/>
        <w:right w:val="none" w:sz="0" w:space="0" w:color="auto"/>
      </w:divBdr>
    </w:div>
    <w:div w:id="1256868249">
      <w:bodyDiv w:val="1"/>
      <w:marLeft w:val="0"/>
      <w:marRight w:val="0"/>
      <w:marTop w:val="0"/>
      <w:marBottom w:val="0"/>
      <w:divBdr>
        <w:top w:val="none" w:sz="0" w:space="0" w:color="auto"/>
        <w:left w:val="none" w:sz="0" w:space="0" w:color="auto"/>
        <w:bottom w:val="none" w:sz="0" w:space="0" w:color="auto"/>
        <w:right w:val="none" w:sz="0" w:space="0" w:color="auto"/>
      </w:divBdr>
      <w:divsChild>
        <w:div w:id="1259482567">
          <w:marLeft w:val="0"/>
          <w:marRight w:val="0"/>
          <w:marTop w:val="0"/>
          <w:marBottom w:val="0"/>
          <w:divBdr>
            <w:top w:val="none" w:sz="0" w:space="0" w:color="auto"/>
            <w:left w:val="none" w:sz="0" w:space="0" w:color="auto"/>
            <w:bottom w:val="none" w:sz="0" w:space="0" w:color="auto"/>
            <w:right w:val="none" w:sz="0" w:space="0" w:color="auto"/>
          </w:divBdr>
        </w:div>
        <w:div w:id="1191067836">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1819959413">
          <w:marLeft w:val="0"/>
          <w:marRight w:val="0"/>
          <w:marTop w:val="0"/>
          <w:marBottom w:val="0"/>
          <w:divBdr>
            <w:top w:val="none" w:sz="0" w:space="0" w:color="auto"/>
            <w:left w:val="none" w:sz="0" w:space="0" w:color="auto"/>
            <w:bottom w:val="none" w:sz="0" w:space="0" w:color="auto"/>
            <w:right w:val="none" w:sz="0" w:space="0" w:color="auto"/>
          </w:divBdr>
        </w:div>
        <w:div w:id="4784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0066A6E0FED489E363C5206707733" ma:contentTypeVersion="20" ma:contentTypeDescription="Create a new document." ma:contentTypeScope="" ma:versionID="549fe30b1f39f42e471044fae70300fc">
  <xsd:schema xmlns:xsd="http://www.w3.org/2001/XMLSchema" xmlns:xs="http://www.w3.org/2001/XMLSchema" xmlns:p="http://schemas.microsoft.com/office/2006/metadata/properties" xmlns:ns1="http://schemas.microsoft.com/sharepoint/v3" xmlns:ns2="2341a9dd-5216-4b78-a645-55431aafcdce" xmlns:ns3="http://schemas.microsoft.com/sharepoint/v3/fields" xmlns:ns4="ac319f10-464f-4e8a-ae10-13c17783c585" targetNamespace="http://schemas.microsoft.com/office/2006/metadata/properties" ma:root="true" ma:fieldsID="9859509470d4ec678e2f693aeb910f82" ns1:_="" ns2:_="" ns3:_="" ns4:_="">
    <xsd:import namespace="http://schemas.microsoft.com/sharepoint/v3"/>
    <xsd:import namespace="2341a9dd-5216-4b78-a645-55431aafcdce"/>
    <xsd:import namespace="http://schemas.microsoft.com/sharepoint/v3/fields"/>
    <xsd:import namespace="ac319f10-464f-4e8a-ae10-13c17783c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Location" minOccurs="0"/>
                <xsd:element ref="ns1:DisplayFolder" minOccurs="0"/>
                <xsd:element ref="ns4:SharedWithUsers" minOccurs="0"/>
                <xsd:element ref="ns4: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Folder" ma:index="20" nillable="true" ma:displayName="Display Folder" ma:description="The Display Folder of the Indicator" ma:internalName="DisplayFol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41a9dd-5216-4b78-a645-55431aaf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ac6f47-fa05-437e-9a5d-659f351ef1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19"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19f10-464f-4e8a-ae10-13c17783c5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6c9ad2-96af-47be-9d39-5d0d6a31c26e}" ma:internalName="TaxCatchAll" ma:showField="CatchAllData" ma:web="ac319f10-464f-4e8a-ae10-13c17783c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319f10-464f-4e8a-ae10-13c17783c585" xsi:nil="true"/>
    <lcf76f155ced4ddcb4097134ff3c332f xmlns="2341a9dd-5216-4b78-a645-55431aafcdce">
      <Terms xmlns="http://schemas.microsoft.com/office/infopath/2007/PartnerControls"/>
    </lcf76f155ced4ddcb4097134ff3c332f>
    <DisplayFolder xmlns="http://schemas.microsoft.com/sharepoint/v3" xsi:nil="true"/>
    <Location xmlns="http://schemas.microsoft.com/sharepoint/v3/fields" xsi:nil="true"/>
  </documentManagement>
</p:properties>
</file>

<file path=customXml/itemProps1.xml><?xml version="1.0" encoding="utf-8"?>
<ds:datastoreItem xmlns:ds="http://schemas.openxmlformats.org/officeDocument/2006/customXml" ds:itemID="{B576CB7D-1122-49D6-B6C4-1DBCF6A9894A}"/>
</file>

<file path=customXml/itemProps2.xml><?xml version="1.0" encoding="utf-8"?>
<ds:datastoreItem xmlns:ds="http://schemas.openxmlformats.org/officeDocument/2006/customXml" ds:itemID="{C7BF361E-80E2-4185-A85E-C1224C341ED4}">
  <ds:schemaRefs>
    <ds:schemaRef ds:uri="http://schemas.openxmlformats.org/officeDocument/2006/bibliography"/>
  </ds:schemaRefs>
</ds:datastoreItem>
</file>

<file path=customXml/itemProps3.xml><?xml version="1.0" encoding="utf-8"?>
<ds:datastoreItem xmlns:ds="http://schemas.openxmlformats.org/officeDocument/2006/customXml" ds:itemID="{1401A620-3B1E-444A-BBF3-B1231BD17600}">
  <ds:schemaRefs>
    <ds:schemaRef ds:uri="http://schemas.microsoft.com/sharepoint/v3/contenttype/forms"/>
  </ds:schemaRefs>
</ds:datastoreItem>
</file>

<file path=customXml/itemProps4.xml><?xml version="1.0" encoding="utf-8"?>
<ds:datastoreItem xmlns:ds="http://schemas.openxmlformats.org/officeDocument/2006/customXml" ds:itemID="{AFEFAEFB-B97E-45EA-923E-5B34684FED63}">
  <ds:schemaRefs>
    <ds:schemaRef ds:uri="http://schemas.microsoft.com/office/2006/metadata/properties"/>
    <ds:schemaRef ds:uri="http://schemas.microsoft.com/office/infopath/2007/PartnerControls"/>
    <ds:schemaRef ds:uri="ac319f10-464f-4e8a-ae10-13c17783c585"/>
    <ds:schemaRef ds:uri="2341a9dd-5216-4b78-a645-55431aafcdce"/>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Company>Tertiary Education Commission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Susanne Martin</cp:lastModifiedBy>
  <cp:revision>2</cp:revision>
  <cp:lastPrinted>2019-11-14T00:58:00Z</cp:lastPrinted>
  <dcterms:created xsi:type="dcterms:W3CDTF">2026-03-16T23:42:00Z</dcterms:created>
  <dcterms:modified xsi:type="dcterms:W3CDTF">2026-03-16T23:42:00Z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0x01010063C0066A6E0FED489E363C5206707733</vt:lpwstr>
  </property>
  <property fmtid="{D5CDD505-2E9C-101B-9397-08002B2CF9AE}" pid="3" name="MediaServiceImageTags">
    <vt:lpwstr/>
  </property>
</Properties>
</file>